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6DEFFFF2" w:rsidR="003A229F" w:rsidRPr="00186036" w:rsidRDefault="00B17630" w:rsidP="003A229F">
      <w:pPr>
        <w:spacing w:line="271" w:lineRule="auto"/>
        <w:rPr>
          <w:rFonts w:ascii="Microsoft YaHei" w:eastAsia="Microsoft YaHei" w:hAnsi="Microsoft YaHei" w:cs="Arial"/>
          <w:b/>
          <w:bCs/>
          <w:sz w:val="20"/>
          <w:szCs w:val="20"/>
          <w:lang w:eastAsia="ja-JP"/>
        </w:rPr>
      </w:pPr>
      <w:r w:rsidRPr="00B17630">
        <w:rPr>
          <w:rFonts w:ascii="Microsoft YaHei" w:eastAsia="Microsoft YaHei" w:hAnsi="Microsoft YaHei" w:cstheme="minorBidi" w:hint="eastAsia"/>
          <w:b/>
          <w:bCs/>
          <w:color w:val="C3001E"/>
          <w:sz w:val="32"/>
          <w:szCs w:val="32"/>
          <w:lang w:val="fr-CH" w:eastAsia="ja-JP"/>
        </w:rPr>
        <w:t>プレス記事</w:t>
      </w:r>
    </w:p>
    <w:p w14:paraId="4FBED24B" w14:textId="6490B500" w:rsidR="00B17630" w:rsidRPr="00186036" w:rsidRDefault="004D36AC" w:rsidP="003A229F">
      <w:pPr>
        <w:spacing w:line="271" w:lineRule="auto"/>
        <w:rPr>
          <w:rFonts w:ascii="Microsoft YaHei" w:eastAsia="Microsoft YaHei" w:hAnsi="Microsoft YaHei" w:cs="Arial"/>
          <w:b/>
          <w:bCs/>
          <w:sz w:val="20"/>
          <w:szCs w:val="20"/>
          <w:lang w:eastAsia="ja-JP"/>
        </w:rPr>
      </w:pPr>
      <w:r>
        <w:rPr>
          <w:rFonts w:ascii="Microsoft YaHei" w:eastAsia="Microsoft YaHei" w:hAnsi="Microsoft YaHei" w:cs="Arial"/>
          <w:b/>
          <w:bCs/>
          <w:sz w:val="20"/>
          <w:szCs w:val="20"/>
          <w:lang w:eastAsia="ja-JP"/>
        </w:rPr>
        <w:br/>
      </w:r>
    </w:p>
    <w:p w14:paraId="30FA0E7D" w14:textId="5DDE87A7" w:rsidR="003A229F" w:rsidRPr="00186036" w:rsidRDefault="003A229F" w:rsidP="003A229F">
      <w:pPr>
        <w:rPr>
          <w:rFonts w:ascii="Microsoft YaHei" w:eastAsia="Microsoft YaHei" w:hAnsi="Microsoft YaHei" w:cstheme="minorHAnsi"/>
          <w:b/>
          <w:bCs/>
          <w:sz w:val="20"/>
          <w:szCs w:val="20"/>
          <w:lang w:val="en-US" w:eastAsia="ja-JP"/>
        </w:rPr>
      </w:pPr>
      <w:r w:rsidRPr="00186036">
        <w:rPr>
          <w:rFonts w:ascii="Microsoft YaHei" w:eastAsia="Microsoft YaHei" w:hAnsi="Microsoft YaHei" w:cstheme="minorHAnsi"/>
          <w:b/>
          <w:bCs/>
          <w:sz w:val="20"/>
          <w:szCs w:val="20"/>
          <w:lang w:val="en-US" w:eastAsia="ja-JP"/>
        </w:rPr>
        <w:t xml:space="preserve">Mex, </w:t>
      </w:r>
      <w:r w:rsidRPr="00060AB9">
        <w:rPr>
          <w:rFonts w:ascii="Microsoft YaHei" w:eastAsia="Microsoft YaHei" w:hAnsi="Microsoft YaHei" w:cstheme="minorHAnsi" w:hint="eastAsia"/>
          <w:b/>
          <w:bCs/>
          <w:sz w:val="20"/>
          <w:szCs w:val="20"/>
          <w:lang w:val="en-US" w:eastAsia="ja-JP"/>
        </w:rPr>
        <w:t>スイス</w:t>
      </w:r>
      <w:r w:rsidRPr="00186036">
        <w:rPr>
          <w:rFonts w:ascii="Microsoft YaHei" w:eastAsia="Microsoft YaHei" w:hAnsi="Microsoft YaHei" w:cstheme="minorHAnsi"/>
          <w:b/>
          <w:bCs/>
          <w:sz w:val="20"/>
          <w:szCs w:val="20"/>
          <w:lang w:val="en-US" w:eastAsia="ja-JP"/>
        </w:rPr>
        <w:t xml:space="preserve">, </w:t>
      </w:r>
      <w:r w:rsidR="00B17630" w:rsidRPr="00B17630">
        <w:rPr>
          <w:rFonts w:ascii="Microsoft YaHei" w:eastAsia="Microsoft YaHei" w:hAnsi="Microsoft YaHei" w:cstheme="minorHAnsi" w:hint="eastAsia"/>
          <w:b/>
          <w:bCs/>
          <w:sz w:val="20"/>
          <w:szCs w:val="20"/>
          <w:lang w:val="en-US" w:eastAsia="ja-JP"/>
        </w:rPr>
        <w:t>2020年7月</w:t>
      </w:r>
      <w:r w:rsidR="00B17630">
        <w:rPr>
          <w:rFonts w:ascii="Microsoft YaHei" w:eastAsia="Microsoft YaHei" w:hAnsi="Microsoft YaHei" w:cstheme="minorHAnsi"/>
          <w:b/>
          <w:bCs/>
          <w:sz w:val="20"/>
          <w:szCs w:val="20"/>
          <w:lang w:val="en-US" w:eastAsia="ja-JP"/>
        </w:rPr>
        <w:t>2</w:t>
      </w:r>
      <w:r w:rsidR="00B17630" w:rsidRPr="00B17630">
        <w:rPr>
          <w:rFonts w:ascii="Microsoft YaHei" w:eastAsia="Microsoft YaHei" w:hAnsi="Microsoft YaHei" w:cstheme="minorHAnsi" w:hint="eastAsia"/>
          <w:b/>
          <w:bCs/>
          <w:sz w:val="20"/>
          <w:szCs w:val="20"/>
          <w:lang w:val="en-US" w:eastAsia="ja-JP"/>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F40813" w:rsidRDefault="003A229F" w:rsidP="003A229F">
      <w:pPr>
        <w:spacing w:line="271" w:lineRule="auto"/>
        <w:rPr>
          <w:rFonts w:ascii="Microsoft YaHei" w:eastAsia="Microsoft YaHei" w:hAnsi="Microsoft YaHei" w:cs="Arial"/>
          <w:sz w:val="20"/>
          <w:szCs w:val="20"/>
          <w:lang w:eastAsia="ja-JP"/>
        </w:rPr>
      </w:pPr>
    </w:p>
    <w:p w14:paraId="4A443215" w14:textId="77777777" w:rsidR="00F40813" w:rsidRPr="00F40813" w:rsidRDefault="00F40813" w:rsidP="00F40813">
      <w:pPr>
        <w:spacing w:after="160" w:line="259" w:lineRule="auto"/>
        <w:rPr>
          <w:rFonts w:eastAsia="Calibri" w:cs="Arial"/>
          <w:b/>
          <w:sz w:val="20"/>
          <w:szCs w:val="20"/>
          <w:lang w:val="ja-JP" w:eastAsia="ja-JP" w:bidi="ja-JP"/>
        </w:rPr>
      </w:pPr>
      <w:r w:rsidRPr="00F40813">
        <w:rPr>
          <w:rFonts w:ascii="MS Gothic" w:eastAsia="MS Gothic" w:hAnsi="MS Gothic" w:cs="MS Gothic" w:hint="eastAsia"/>
          <w:b/>
          <w:sz w:val="20"/>
          <w:szCs w:val="20"/>
          <w:lang w:val="ja-JP" w:eastAsia="ja-JP" w:bidi="ja-JP"/>
        </w:rPr>
        <w:t>不良品ゼロのパッケージング</w:t>
      </w:r>
      <w:r w:rsidRPr="00F40813">
        <w:rPr>
          <w:rFonts w:eastAsia="Calibri" w:cs="Arial"/>
          <w:b/>
          <w:sz w:val="20"/>
          <w:szCs w:val="20"/>
          <w:lang w:val="ja-JP" w:eastAsia="ja-JP" w:bidi="ja-JP"/>
        </w:rPr>
        <w:t xml:space="preserve"> – </w:t>
      </w:r>
      <w:r w:rsidRPr="00F40813">
        <w:rPr>
          <w:rFonts w:ascii="MS Gothic" w:eastAsia="MS Gothic" w:hAnsi="MS Gothic" w:cs="MS Gothic" w:hint="eastAsia"/>
          <w:b/>
          <w:sz w:val="20"/>
          <w:szCs w:val="20"/>
          <w:lang w:val="ja-JP" w:eastAsia="ja-JP" w:bidi="ja-JP"/>
        </w:rPr>
        <w:t>神話か現実か？</w:t>
      </w:r>
    </w:p>
    <w:p w14:paraId="35421982"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品質は、包装業界における大きな差別化要因の一つです。費用対効果、持続可能性、リードタイムなど、その他の要因も重要ですが、結局のところ包装が品質検査をパスできなければ全体の実行が台無しになり、それに関する顧客関係が脅かされます。医薬品など一部の分野では、包装不良がさらに深刻な結果をもたらす可能性があります。</w:t>
      </w:r>
      <w:r w:rsidRPr="00F40813">
        <w:rPr>
          <w:rFonts w:eastAsia="Calibri" w:cs="Arial"/>
          <w:sz w:val="20"/>
          <w:szCs w:val="20"/>
          <w:lang w:val="ja-JP" w:eastAsia="ja-JP" w:bidi="ja-JP"/>
        </w:rPr>
        <w:t xml:space="preserve">  </w:t>
      </w:r>
    </w:p>
    <w:p w14:paraId="43D96DD0"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しかし、マージンが削られ、短納期のショートランが一般的になってきて、競争の激しさが増している環境において、メーカーはどのように品質管理を維持すればよいのでしょうか？この環境に於いて、ほとんどの企業では、綿密にパッケージングプロセスをチェックする品質管理に多くの人件費を投入する余裕はありません。現在では、短いリードタイムで完全に不良のない包装を提供するという重責が、メーカーにのしかかっています。</w:t>
      </w:r>
      <w:r w:rsidRPr="00F40813">
        <w:rPr>
          <w:rFonts w:eastAsia="Calibri" w:cs="Arial"/>
          <w:sz w:val="20"/>
          <w:szCs w:val="20"/>
          <w:lang w:val="ja-JP" w:eastAsia="ja-JP" w:bidi="ja-JP"/>
        </w:rPr>
        <w:t xml:space="preserve"> </w:t>
      </w:r>
    </w:p>
    <w:p w14:paraId="07569963"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Calibri" w:eastAsia="Calibri" w:hAnsi="Calibri" w:cs="Cordia New"/>
          <w:sz w:val="20"/>
          <w:szCs w:val="20"/>
          <w:lang w:val="ja-JP" w:eastAsia="ja-JP" w:bidi="ja-JP"/>
        </w:rPr>
        <w:t>BOBST</w:t>
      </w:r>
      <w:r w:rsidRPr="00F40813">
        <w:rPr>
          <w:rFonts w:ascii="MS Gothic" w:eastAsia="MS Gothic" w:hAnsi="MS Gothic" w:cs="MS Gothic" w:hint="eastAsia"/>
          <w:sz w:val="20"/>
          <w:szCs w:val="20"/>
          <w:lang w:val="ja-JP" w:eastAsia="ja-JP" w:bidi="ja-JP"/>
        </w:rPr>
        <w:t>のシートフェッド製函機部門、製品マーケティングディレクターのピエール・ビンゲッリは「不良ゼロのパッケージングを実現することは、すべてのお客様にとって重要な目標だ」と述べています。「最高品質の生産の徹底、および生産チェーン内のエラーをタイムリーに検出する事が求められています。問題を特定しエラーの原因を排除して、品質を一貫に保ち顧客満足度を高める、信頼のおけるシステムが必要とされています。」</w:t>
      </w:r>
      <w:r w:rsidRPr="00F40813">
        <w:rPr>
          <w:rFonts w:eastAsia="Calibri" w:cs="Arial"/>
          <w:sz w:val="20"/>
          <w:szCs w:val="20"/>
          <w:lang w:val="ja-JP" w:eastAsia="ja-JP" w:bidi="ja-JP"/>
        </w:rPr>
        <w:t xml:space="preserve"> </w:t>
      </w:r>
    </w:p>
    <w:p w14:paraId="20470FC2"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は、</w:t>
      </w:r>
      <w:r w:rsidRPr="00F40813">
        <w:rPr>
          <w:rFonts w:eastAsia="Calibri" w:cs="Arial"/>
          <w:sz w:val="20"/>
          <w:szCs w:val="20"/>
          <w:lang w:val="ja-JP" w:eastAsia="ja-JP" w:bidi="ja-JP"/>
        </w:rPr>
        <w:t>2011</w:t>
      </w:r>
      <w:r w:rsidRPr="00F40813">
        <w:rPr>
          <w:rFonts w:ascii="MS Gothic" w:eastAsia="MS Gothic" w:hAnsi="MS Gothic" w:cs="MS Gothic" w:hint="eastAsia"/>
          <w:sz w:val="20"/>
          <w:szCs w:val="20"/>
          <w:lang w:val="ja-JP" w:eastAsia="ja-JP" w:bidi="ja-JP"/>
        </w:rPr>
        <w:t>年に第</w:t>
      </w:r>
      <w:r w:rsidRPr="00F40813">
        <w:rPr>
          <w:rFonts w:eastAsia="Calibri" w:cs="Arial"/>
          <w:sz w:val="20"/>
          <w:szCs w:val="20"/>
          <w:lang w:val="ja-JP" w:eastAsia="ja-JP" w:bidi="ja-JP"/>
        </w:rPr>
        <w:t>1</w:t>
      </w:r>
      <w:r w:rsidRPr="00F40813">
        <w:rPr>
          <w:rFonts w:ascii="MS Gothic" w:eastAsia="MS Gothic" w:hAnsi="MS Gothic" w:cs="MS Gothic" w:hint="eastAsia"/>
          <w:sz w:val="20"/>
          <w:szCs w:val="20"/>
          <w:lang w:val="ja-JP" w:eastAsia="ja-JP" w:bidi="ja-JP"/>
        </w:rPr>
        <w:t>世代の</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で完全に統合された工程内品質管理システムを製函機に導入した最初の会社であり、工程内での追加の品質管理ステップを必要としないシームレスなシステム進行を実現しました。本製品は、カートンブランクが</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製函機に給紙された時点で、欠陥の有無を検査するインラインソリューションです。それ以来、</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は業界のベンチマークとなり、特に</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の医薬関連顧客にとっての必需ソリューションとなっています。</w:t>
      </w:r>
      <w:r w:rsidRPr="00F40813">
        <w:rPr>
          <w:rFonts w:eastAsia="Calibri" w:cs="Arial"/>
          <w:sz w:val="20"/>
          <w:szCs w:val="20"/>
          <w:lang w:val="ja-JP" w:eastAsia="ja-JP" w:bidi="ja-JP"/>
        </w:rPr>
        <w:t xml:space="preserve">   </w:t>
      </w:r>
    </w:p>
    <w:p w14:paraId="61344012"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「医薬品業界に関わる我々のお客様との取引で大きな成功をおさめています。」とビンゲッリは語ります。「同業界に関わるお客様向けに、</w:t>
      </w:r>
      <w:r w:rsidRPr="00F40813">
        <w:rPr>
          <w:rFonts w:eastAsia="Calibri" w:cs="Arial"/>
          <w:sz w:val="20"/>
          <w:szCs w:val="20"/>
          <w:lang w:val="ja-JP" w:eastAsia="ja-JP" w:bidi="ja-JP"/>
        </w:rPr>
        <w:t>100%</w:t>
      </w:r>
      <w:r w:rsidRPr="00F40813">
        <w:rPr>
          <w:rFonts w:ascii="MS Gothic" w:eastAsia="MS Gothic" w:hAnsi="MS Gothic" w:cs="MS Gothic" w:hint="eastAsia"/>
          <w:sz w:val="20"/>
          <w:szCs w:val="20"/>
          <w:lang w:val="ja-JP" w:eastAsia="ja-JP" w:bidi="ja-JP"/>
        </w:rPr>
        <w:t>品質管理された生産という真の安心感をお届けし、業界規格を確実に順守し、苦情やペナルティのリスクを削減しています。」</w:t>
      </w:r>
      <w:r w:rsidRPr="00F40813">
        <w:rPr>
          <w:rFonts w:eastAsia="Calibri" w:cs="Arial"/>
          <w:sz w:val="20"/>
          <w:szCs w:val="20"/>
          <w:lang w:val="ja-JP" w:eastAsia="ja-JP" w:bidi="ja-JP"/>
        </w:rPr>
        <w:t xml:space="preserve"> </w:t>
      </w:r>
    </w:p>
    <w:p w14:paraId="2C8ACE07" w14:textId="77777777" w:rsidR="00F40813" w:rsidRPr="00F40813" w:rsidRDefault="00F40813" w:rsidP="00F40813">
      <w:pPr>
        <w:spacing w:after="160" w:line="259" w:lineRule="auto"/>
        <w:rPr>
          <w:rFonts w:eastAsia="Calibri" w:cs="Arial"/>
          <w:b/>
          <w:sz w:val="20"/>
          <w:szCs w:val="20"/>
          <w:lang w:val="ja-JP" w:eastAsia="ja-JP" w:bidi="ja-JP"/>
        </w:rPr>
      </w:pPr>
      <w:r w:rsidRPr="00F40813">
        <w:rPr>
          <w:rFonts w:ascii="MS Gothic" w:eastAsia="MS Gothic" w:hAnsi="MS Gothic" w:cs="MS Gothic" w:hint="eastAsia"/>
          <w:b/>
          <w:sz w:val="20"/>
          <w:szCs w:val="20"/>
          <w:lang w:val="ja-JP" w:eastAsia="ja-JP" w:bidi="ja-JP"/>
        </w:rPr>
        <w:t>不良ゼロのパッケージングと高速の組み合わせ：新しい</w:t>
      </w:r>
      <w:r w:rsidRPr="00F40813">
        <w:rPr>
          <w:rFonts w:eastAsia="Calibri" w:cs="Arial"/>
          <w:b/>
          <w:sz w:val="20"/>
          <w:szCs w:val="20"/>
          <w:lang w:val="ja-JP" w:eastAsia="ja-JP" w:bidi="ja-JP"/>
        </w:rPr>
        <w:t xml:space="preserve">ACCUCHECK  </w:t>
      </w:r>
    </w:p>
    <w:p w14:paraId="640EB410"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は、さらに進化した品質</w:t>
      </w:r>
      <w:r w:rsidRPr="00F40813">
        <w:rPr>
          <w:rFonts w:ascii="MS Gothic" w:eastAsia="MS Gothic" w:hAnsi="MS Gothic" w:cs="MS Gothic" w:hint="eastAsia"/>
          <w:color w:val="000000"/>
          <w:sz w:val="20"/>
          <w:szCs w:val="20"/>
          <w:lang w:val="ja-JP" w:eastAsia="ja-JP" w:bidi="ja-JP"/>
        </w:rPr>
        <w:t>管理</w:t>
      </w:r>
      <w:r w:rsidRPr="00F40813">
        <w:rPr>
          <w:rFonts w:ascii="MS Gothic" w:eastAsia="MS Gothic" w:hAnsi="MS Gothic" w:cs="MS Gothic" w:hint="eastAsia"/>
          <w:sz w:val="20"/>
          <w:szCs w:val="20"/>
          <w:lang w:val="ja-JP" w:eastAsia="ja-JP" w:bidi="ja-JP"/>
        </w:rPr>
        <w:t>システムを開発いたしました。新しい</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は、最新世代の製函機</w:t>
      </w:r>
      <w:r w:rsidRPr="00F40813">
        <w:rPr>
          <w:rFonts w:eastAsia="Calibri" w:cs="Arial"/>
          <w:sz w:val="20"/>
          <w:szCs w:val="20"/>
          <w:lang w:val="ja-JP" w:eastAsia="ja-JP" w:bidi="ja-JP"/>
        </w:rPr>
        <w:t>MASTERFOLD 75 / 110</w:t>
      </w:r>
      <w:r w:rsidRPr="00F40813">
        <w:rPr>
          <w:rFonts w:ascii="MS Gothic" w:eastAsia="MS Gothic" w:hAnsi="MS Gothic" w:cs="MS Gothic" w:hint="eastAsia"/>
          <w:sz w:val="20"/>
          <w:szCs w:val="20"/>
          <w:lang w:val="ja-JP" w:eastAsia="ja-JP" w:bidi="ja-JP"/>
        </w:rPr>
        <w:t>や</w:t>
      </w:r>
      <w:r w:rsidRPr="00F40813">
        <w:rPr>
          <w:rFonts w:eastAsia="Calibri" w:cs="Arial"/>
          <w:sz w:val="20"/>
          <w:szCs w:val="20"/>
          <w:lang w:val="ja-JP" w:eastAsia="ja-JP" w:bidi="ja-JP"/>
        </w:rPr>
        <w:t>EXPERTFOLD 50 / 80 / 110</w:t>
      </w:r>
      <w:r w:rsidRPr="00F40813">
        <w:rPr>
          <w:rFonts w:ascii="MS Gothic" w:eastAsia="MS Gothic" w:hAnsi="MS Gothic" w:cs="MS Gothic" w:hint="eastAsia"/>
          <w:sz w:val="20"/>
          <w:szCs w:val="20"/>
          <w:lang w:val="ja-JP" w:eastAsia="ja-JP" w:bidi="ja-JP"/>
        </w:rPr>
        <w:t>に搭載可能です。カートンブランクに欠陥がないかどうかを入念にチェックし、毎分</w:t>
      </w:r>
      <w:r w:rsidRPr="00F40813">
        <w:rPr>
          <w:rFonts w:eastAsia="Calibri" w:cs="Arial"/>
          <w:sz w:val="20"/>
          <w:szCs w:val="20"/>
          <w:lang w:val="ja-JP" w:eastAsia="ja-JP" w:bidi="ja-JP"/>
        </w:rPr>
        <w:t>500 m</w:t>
      </w:r>
      <w:r w:rsidRPr="00F40813">
        <w:rPr>
          <w:rFonts w:ascii="MS Gothic" w:eastAsia="MS Gothic" w:hAnsi="MS Gothic" w:cs="MS Gothic" w:hint="eastAsia"/>
          <w:sz w:val="20"/>
          <w:szCs w:val="20"/>
          <w:lang w:val="ja-JP" w:eastAsia="ja-JP" w:bidi="ja-JP"/>
        </w:rPr>
        <w:t>または毎時</w:t>
      </w:r>
      <w:r w:rsidRPr="00F40813">
        <w:rPr>
          <w:rFonts w:eastAsia="Calibri" w:cs="Arial"/>
          <w:sz w:val="20"/>
          <w:szCs w:val="20"/>
          <w:lang w:val="ja-JP" w:eastAsia="ja-JP" w:bidi="ja-JP"/>
        </w:rPr>
        <w:t>140,000</w:t>
      </w:r>
      <w:r w:rsidRPr="00F40813">
        <w:rPr>
          <w:rFonts w:ascii="MS Gothic" w:eastAsia="MS Gothic" w:hAnsi="MS Gothic" w:cs="MS Gothic" w:hint="eastAsia"/>
          <w:sz w:val="20"/>
          <w:szCs w:val="20"/>
          <w:lang w:val="ja-JP" w:eastAsia="ja-JP" w:bidi="ja-JP"/>
        </w:rPr>
        <w:t>箱の速度まで、品質の安定性を保証します。この装置により最速のインライン品質管理が実現し、さらに、</w:t>
      </w:r>
      <w:r w:rsidRPr="00F40813">
        <w:rPr>
          <w:rFonts w:eastAsia="Calibri" w:cs="Arial"/>
          <w:sz w:val="20"/>
          <w:szCs w:val="20"/>
          <w:lang w:val="ja-JP" w:eastAsia="ja-JP" w:bidi="ja-JP"/>
        </w:rPr>
        <w:t>ACCUBRAILLE</w:t>
      </w:r>
      <w:r w:rsidRPr="00F40813">
        <w:rPr>
          <w:rFonts w:ascii="MS Gothic" w:eastAsia="MS Gothic" w:hAnsi="MS Gothic" w:cs="MS Gothic" w:hint="eastAsia"/>
          <w:sz w:val="20"/>
          <w:szCs w:val="20"/>
          <w:lang w:val="ja-JP" w:eastAsia="ja-JP" w:bidi="ja-JP"/>
        </w:rPr>
        <w:t>装備の機械をフルスピードで稼働させることが可能になりました。</w:t>
      </w:r>
      <w:r w:rsidRPr="00F40813">
        <w:rPr>
          <w:rFonts w:eastAsia="Calibri" w:cs="Arial"/>
          <w:sz w:val="20"/>
          <w:szCs w:val="20"/>
          <w:lang w:val="ja-JP" w:eastAsia="ja-JP" w:bidi="ja-JP"/>
        </w:rPr>
        <w:t>ACCUBRAILLE</w:t>
      </w:r>
      <w:r w:rsidRPr="00F40813">
        <w:rPr>
          <w:rFonts w:ascii="MS Gothic" w:eastAsia="MS Gothic" w:hAnsi="MS Gothic" w:cs="MS Gothic" w:hint="eastAsia"/>
          <w:sz w:val="20"/>
          <w:szCs w:val="20"/>
          <w:lang w:val="ja-JP" w:eastAsia="ja-JP" w:bidi="ja-JP"/>
        </w:rPr>
        <w:t>は、流れを横切る方向にでも、ブランクの</w:t>
      </w:r>
      <w:r w:rsidRPr="00F40813">
        <w:rPr>
          <w:rFonts w:eastAsia="Calibri" w:cs="Arial"/>
          <w:sz w:val="20"/>
          <w:szCs w:val="20"/>
          <w:lang w:val="ja-JP" w:eastAsia="ja-JP" w:bidi="ja-JP"/>
        </w:rPr>
        <w:t>4</w:t>
      </w:r>
      <w:r w:rsidRPr="00F40813">
        <w:rPr>
          <w:rFonts w:ascii="MS Gothic" w:eastAsia="MS Gothic" w:hAnsi="MS Gothic" w:cs="MS Gothic" w:hint="eastAsia"/>
          <w:sz w:val="20"/>
          <w:szCs w:val="20"/>
          <w:lang w:val="ja-JP" w:eastAsia="ja-JP" w:bidi="ja-JP"/>
        </w:rPr>
        <w:t>面全てに点字をエンボス加工することができます。</w:t>
      </w:r>
    </w:p>
    <w:p w14:paraId="231EBBA1"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eastAsia="Calibri" w:cs="Arial"/>
          <w:sz w:val="20"/>
          <w:szCs w:val="20"/>
          <w:lang w:val="ja-JP" w:eastAsia="ja-JP" w:bidi="ja-JP"/>
        </w:rPr>
        <w:lastRenderedPageBreak/>
        <w:t>30</w:t>
      </w:r>
      <w:r w:rsidRPr="00F40813">
        <w:rPr>
          <w:rFonts w:ascii="MS Gothic" w:eastAsia="MS Gothic" w:hAnsi="MS Gothic" w:cs="MS Gothic" w:hint="eastAsia"/>
          <w:sz w:val="20"/>
          <w:szCs w:val="20"/>
          <w:lang w:val="ja-JP" w:eastAsia="ja-JP" w:bidi="ja-JP"/>
        </w:rPr>
        <w:t>年におよぶ</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の</w:t>
      </w:r>
      <w:r w:rsidRPr="00F40813">
        <w:rPr>
          <w:rFonts w:eastAsia="Calibri" w:cs="Arial"/>
          <w:sz w:val="20"/>
          <w:szCs w:val="20"/>
          <w:lang w:val="ja-JP" w:eastAsia="ja-JP" w:bidi="ja-JP"/>
        </w:rPr>
        <w:t>Registron</w:t>
      </w:r>
      <w:r w:rsidRPr="00F40813">
        <w:rPr>
          <w:rFonts w:ascii="MS Gothic" w:eastAsia="MS Gothic" w:hAnsi="MS Gothic" w:cs="MS Gothic" w:hint="eastAsia"/>
          <w:sz w:val="20"/>
          <w:szCs w:val="20"/>
          <w:lang w:val="ja-JP" w:eastAsia="ja-JP" w:bidi="ja-JP"/>
        </w:rPr>
        <w:t>技術の経験に基づいた</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ソリューションは、高い柔軟性を備え、簡単で迅速な操作を損なわずに、メーカーとその顧客の品質基準に基づく様々なボックス検査を可能にしました。校正チェックや参照チェックからなる</w:t>
      </w:r>
      <w:r w:rsidRPr="00F40813">
        <w:rPr>
          <w:rFonts w:eastAsia="Calibri" w:cs="Arial"/>
          <w:sz w:val="20"/>
          <w:szCs w:val="20"/>
          <w:lang w:val="ja-JP" w:eastAsia="ja-JP" w:bidi="ja-JP"/>
        </w:rPr>
        <w:t>PDF</w:t>
      </w:r>
      <w:r w:rsidRPr="00F40813">
        <w:rPr>
          <w:rFonts w:ascii="MS Gothic" w:eastAsia="MS Gothic" w:hAnsi="MS Gothic" w:cs="MS Gothic" w:hint="eastAsia"/>
          <w:sz w:val="20"/>
          <w:szCs w:val="20"/>
          <w:lang w:val="ja-JP" w:eastAsia="ja-JP" w:bidi="ja-JP"/>
        </w:rPr>
        <w:t>機能パックにより、全面的な</w:t>
      </w:r>
      <w:r w:rsidRPr="00F40813">
        <w:rPr>
          <w:rFonts w:eastAsia="Calibri" w:cs="Arial"/>
          <w:sz w:val="20"/>
          <w:szCs w:val="20"/>
          <w:lang w:val="ja-JP" w:eastAsia="ja-JP" w:bidi="ja-JP"/>
        </w:rPr>
        <w:t>PDF</w:t>
      </w:r>
      <w:r w:rsidRPr="00F40813">
        <w:rPr>
          <w:rFonts w:ascii="MS Gothic" w:eastAsia="MS Gothic" w:hAnsi="MS Gothic" w:cs="MS Gothic" w:hint="eastAsia"/>
          <w:sz w:val="20"/>
          <w:szCs w:val="20"/>
          <w:lang w:val="ja-JP" w:eastAsia="ja-JP" w:bidi="ja-JP"/>
        </w:rPr>
        <w:t>管理が可能です。これらは医薬業界において極めて重要な機能です。</w:t>
      </w:r>
      <w:r w:rsidRPr="00F40813">
        <w:rPr>
          <w:rFonts w:eastAsia="Calibri" w:cs="Arial"/>
          <w:sz w:val="20"/>
          <w:szCs w:val="20"/>
          <w:lang w:val="ja-JP" w:eastAsia="ja-JP" w:bidi="ja-JP"/>
        </w:rPr>
        <w:t xml:space="preserve"> </w:t>
      </w:r>
    </w:p>
    <w:p w14:paraId="4BAA26D2" w14:textId="16AAA331"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その他の新機能としては、機械学習アルゴリズムによって駆動されるスマートテキスト識別、およびクライアント検証ターゲットに適合し、ウェブブラウザから利用可能なレポートシステムがあります。</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には、不要なデフォルト検出を回避するために、ダスト粒子の</w:t>
      </w:r>
      <w:r w:rsidRPr="00F40813">
        <w:rPr>
          <w:rFonts w:eastAsia="Calibri" w:cs="Arial"/>
          <w:sz w:val="20"/>
          <w:szCs w:val="20"/>
          <w:lang w:val="ja-JP" w:eastAsia="ja-JP" w:bidi="ja-JP"/>
        </w:rPr>
        <w:t>90</w:t>
      </w:r>
      <w:r w:rsidRPr="00F40813">
        <w:rPr>
          <w:rFonts w:ascii="MS Gothic" w:eastAsia="MS Gothic" w:hAnsi="MS Gothic" w:cs="MS Gothic" w:hint="eastAsia"/>
          <w:sz w:val="20"/>
          <w:szCs w:val="20"/>
          <w:lang w:val="ja-JP" w:eastAsia="ja-JP" w:bidi="ja-JP"/>
        </w:rPr>
        <w:t>％以上を除去するダスト除去デバイスも装備されています。</w:t>
      </w:r>
      <w:r w:rsidRPr="00F40813">
        <w:rPr>
          <w:rFonts w:eastAsia="Calibri" w:cs="Arial"/>
          <w:sz w:val="20"/>
          <w:szCs w:val="20"/>
          <w:lang w:val="ja-JP" w:eastAsia="ja-JP" w:bidi="ja-JP"/>
        </w:rPr>
        <w:t xml:space="preserve"> </w:t>
      </w:r>
    </w:p>
    <w:p w14:paraId="59A030FC" w14:textId="77777777" w:rsidR="00F40813" w:rsidRPr="00F40813" w:rsidRDefault="00F40813" w:rsidP="00F40813">
      <w:pPr>
        <w:spacing w:after="160" w:line="259" w:lineRule="auto"/>
        <w:rPr>
          <w:rFonts w:eastAsia="Calibri" w:cs="Arial"/>
          <w:b/>
          <w:sz w:val="20"/>
          <w:szCs w:val="20"/>
          <w:lang w:val="ja-JP" w:eastAsia="ja-JP" w:bidi="ja-JP"/>
        </w:rPr>
      </w:pPr>
      <w:r w:rsidRPr="00F40813">
        <w:rPr>
          <w:rFonts w:ascii="MS Gothic" w:eastAsia="MS Gothic" w:hAnsi="MS Gothic" w:cs="MS Gothic" w:hint="eastAsia"/>
          <w:b/>
          <w:sz w:val="20"/>
          <w:szCs w:val="20"/>
          <w:lang w:val="ja-JP" w:eastAsia="ja-JP" w:bidi="ja-JP"/>
        </w:rPr>
        <w:t>最小欠陥の包括的な検査</w:t>
      </w:r>
    </w:p>
    <w:p w14:paraId="7184268F"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の検査機能は非常に包括的であり、正確な色測定とテキスト検査を含み、印刷の欠落、テキストエラー、コードの欠陥、色違いなどの印刷不良を検出します。また、カートン素材の無傷な状態の分析が充分に可能となり、損傷、ほこり（ほこり除去装置を使用）、オイルなどカートンの外部要因を防止します。</w:t>
      </w:r>
    </w:p>
    <w:p w14:paraId="75C8352E"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特許取得済みの独自の照明システムにより、工程間（印刷、打抜き、箔押し、エンボス）の見当変動が正確に測定され、箔押し、ニス、エンボスなどすべての装飾プロセスが綿密に検査されます。ニス、メタライズ、エンボス加工されたブランクを</w:t>
      </w:r>
      <w:r w:rsidRPr="00F40813">
        <w:rPr>
          <w:rFonts w:eastAsia="Calibri" w:cs="Arial"/>
          <w:sz w:val="20"/>
          <w:szCs w:val="20"/>
          <w:lang w:val="ja-JP" w:eastAsia="ja-JP" w:bidi="ja-JP"/>
        </w:rPr>
        <w:t>100</w:t>
      </w:r>
      <w:r w:rsidRPr="00F40813">
        <w:rPr>
          <w:rFonts w:ascii="MS Gothic" w:eastAsia="MS Gothic" w:hAnsi="MS Gothic" w:cs="MS Gothic" w:hint="eastAsia"/>
          <w:sz w:val="20"/>
          <w:szCs w:val="20"/>
          <w:lang w:val="ja-JP" w:eastAsia="ja-JP" w:bidi="ja-JP"/>
        </w:rPr>
        <w:t>％検査します。</w:t>
      </w:r>
      <w:r w:rsidRPr="00F40813">
        <w:rPr>
          <w:rFonts w:eastAsia="Calibri" w:cs="Arial"/>
          <w:sz w:val="20"/>
          <w:szCs w:val="20"/>
          <w:lang w:val="ja-JP" w:eastAsia="ja-JP" w:bidi="ja-JP"/>
        </w:rPr>
        <w:t xml:space="preserve"> </w:t>
      </w:r>
    </w:p>
    <w:p w14:paraId="1CAD2205" w14:textId="77777777" w:rsidR="00F40813" w:rsidRPr="00F40813" w:rsidRDefault="00F40813" w:rsidP="00F40813">
      <w:pPr>
        <w:spacing w:before="100" w:beforeAutospacing="1" w:after="100" w:afterAutospacing="1" w:line="240" w:lineRule="auto"/>
        <w:rPr>
          <w:rFonts w:ascii="Verdana" w:eastAsia="Times New Roman" w:hAnsi="Verdana"/>
          <w:color w:val="333333"/>
          <w:sz w:val="20"/>
          <w:szCs w:val="20"/>
          <w:lang w:val="ja-JP" w:eastAsia="ja-JP" w:bidi="ja-JP"/>
        </w:rPr>
      </w:pPr>
      <w:r w:rsidRPr="00F40813">
        <w:rPr>
          <w:rFonts w:ascii="MS Gothic" w:eastAsia="MS Gothic" w:hAnsi="MS Gothic" w:cs="MS Gothic" w:hint="eastAsia"/>
          <w:sz w:val="20"/>
          <w:szCs w:val="20"/>
          <w:lang w:val="ja-JP" w:eastAsia="ja-JP" w:bidi="ja-JP"/>
        </w:rPr>
        <w:t>はね、しみ、引っかき傷、あるいは縞模様などの欠陥のある箱は自動的に除去され、</w:t>
      </w:r>
      <w:r w:rsidRPr="00F40813">
        <w:rPr>
          <w:rFonts w:eastAsia="Calibri" w:cs="Arial"/>
          <w:sz w:val="20"/>
          <w:szCs w:val="20"/>
          <w:lang w:val="ja-JP" w:eastAsia="ja-JP" w:bidi="ja-JP"/>
        </w:rPr>
        <w:t>100</w:t>
      </w:r>
      <w:r w:rsidRPr="00F40813">
        <w:rPr>
          <w:rFonts w:ascii="MS Gothic" w:eastAsia="MS Gothic" w:hAnsi="MS Gothic" w:cs="MS Gothic" w:hint="eastAsia"/>
          <w:sz w:val="20"/>
          <w:szCs w:val="20"/>
          <w:lang w:val="ja-JP" w:eastAsia="ja-JP" w:bidi="ja-JP"/>
        </w:rPr>
        <w:t>％品質管理された生産となります。</w:t>
      </w:r>
    </w:p>
    <w:p w14:paraId="38FEDA7B"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製凾ラインも使い易くなっています。新しい</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には</w:t>
      </w:r>
      <w:r w:rsidRPr="00F40813">
        <w:rPr>
          <w:rFonts w:eastAsia="Calibri" w:cs="Arial"/>
          <w:sz w:val="20"/>
          <w:szCs w:val="20"/>
          <w:lang w:val="ja-JP" w:eastAsia="ja-JP" w:bidi="ja-JP"/>
        </w:rPr>
        <w:t>HMI SPHERE</w:t>
      </w:r>
      <w:r w:rsidRPr="00F40813">
        <w:rPr>
          <w:rFonts w:ascii="MS Gothic" w:eastAsia="MS Gothic" w:hAnsi="MS Gothic" w:cs="MS Gothic" w:hint="eastAsia"/>
          <w:sz w:val="20"/>
          <w:szCs w:val="20"/>
          <w:lang w:val="ja-JP" w:eastAsia="ja-JP" w:bidi="ja-JP"/>
        </w:rPr>
        <w:t>が装備されており、カスタマイズ設定用に数種類の操作モードを提供しています。この</w:t>
      </w:r>
      <w:r w:rsidRPr="00F40813">
        <w:rPr>
          <w:rFonts w:eastAsia="Calibri" w:cs="Arial"/>
          <w:sz w:val="20"/>
          <w:szCs w:val="20"/>
          <w:lang w:val="ja-JP" w:eastAsia="ja-JP" w:bidi="ja-JP"/>
        </w:rPr>
        <w:t>HMI</w:t>
      </w:r>
      <w:r w:rsidRPr="00F40813">
        <w:rPr>
          <w:rFonts w:ascii="MS Gothic" w:eastAsia="MS Gothic" w:hAnsi="MS Gothic" w:cs="MS Gothic" w:hint="eastAsia"/>
          <w:sz w:val="20"/>
          <w:szCs w:val="20"/>
          <w:lang w:val="ja-JP" w:eastAsia="ja-JP" w:bidi="ja-JP"/>
        </w:rPr>
        <w:t>機能は、最新の</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マシンでは標準搭載になっています。検査パラメーターは保存が出来、リピートオーダーのときには、すぐに呼び出すことができます。使用者に応じて、異なるアクセス権限を設定することも可能です。</w:t>
      </w:r>
      <w:r w:rsidRPr="00F40813">
        <w:rPr>
          <w:rFonts w:eastAsia="Calibri" w:cs="Arial"/>
          <w:sz w:val="20"/>
          <w:szCs w:val="20"/>
          <w:lang w:val="ja-JP" w:eastAsia="ja-JP" w:bidi="ja-JP"/>
        </w:rPr>
        <w:t xml:space="preserve"> </w:t>
      </w:r>
    </w:p>
    <w:p w14:paraId="24107129"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は、この種の品質管理装置を提供した最初の製函機メーカーでした。新しい</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により、自動品質管理を次の高いレベルに引き上げました。」とビンゲッリ氏は述べています。「</w:t>
      </w:r>
      <w:r w:rsidRPr="00F40813">
        <w:rPr>
          <w:rFonts w:eastAsia="Calibri" w:cs="Arial"/>
          <w:sz w:val="20"/>
          <w:szCs w:val="20"/>
          <w:lang w:val="ja-JP" w:eastAsia="ja-JP" w:bidi="ja-JP"/>
        </w:rPr>
        <w:t>ACCUBRAILLE</w:t>
      </w:r>
      <w:r w:rsidRPr="00F40813">
        <w:rPr>
          <w:rFonts w:ascii="MS Gothic" w:eastAsia="MS Gothic" w:hAnsi="MS Gothic" w:cs="MS Gothic" w:hint="eastAsia"/>
          <w:sz w:val="20"/>
          <w:szCs w:val="20"/>
          <w:lang w:val="ja-JP" w:eastAsia="ja-JP" w:bidi="ja-JP"/>
        </w:rPr>
        <w:t>と組み合わせることで、完全に統合されたソリューションが実現しました。これは業界で唯一です。これまでのところ、主に医薬業界関連の皆様にご利用いただいています。同業界では、完全な</w:t>
      </w:r>
      <w:r w:rsidRPr="00F40813">
        <w:rPr>
          <w:rFonts w:eastAsia="Calibri" w:cs="Arial"/>
          <w:sz w:val="20"/>
          <w:szCs w:val="20"/>
          <w:lang w:val="ja-JP" w:eastAsia="ja-JP" w:bidi="ja-JP"/>
        </w:rPr>
        <w:t>PDF</w:t>
      </w:r>
      <w:r w:rsidRPr="00F40813">
        <w:rPr>
          <w:rFonts w:ascii="MS Gothic" w:eastAsia="MS Gothic" w:hAnsi="MS Gothic" w:cs="MS Gothic" w:hint="eastAsia"/>
          <w:sz w:val="20"/>
          <w:szCs w:val="20"/>
          <w:lang w:val="ja-JP" w:eastAsia="ja-JP" w:bidi="ja-JP"/>
        </w:rPr>
        <w:t>管理、テキスト検査、およびレポートが特に好評です。しかし、新しい</w:t>
      </w:r>
      <w:r w:rsidRPr="00F40813">
        <w:rPr>
          <w:rFonts w:eastAsia="Calibri" w:cs="Arial"/>
          <w:sz w:val="20"/>
          <w:szCs w:val="20"/>
          <w:lang w:val="ja-JP" w:eastAsia="ja-JP" w:bidi="ja-JP"/>
        </w:rPr>
        <w:t>ACCUCHECK</w:t>
      </w:r>
      <w:r w:rsidRPr="00F40813">
        <w:rPr>
          <w:rFonts w:ascii="MS Gothic" w:eastAsia="MS Gothic" w:hAnsi="MS Gothic" w:cs="MS Gothic" w:hint="eastAsia"/>
          <w:sz w:val="20"/>
          <w:szCs w:val="20"/>
          <w:lang w:val="ja-JP" w:eastAsia="ja-JP" w:bidi="ja-JP"/>
        </w:rPr>
        <w:t>は、他の産業分野に適合するように構成することもできます。異なる速度や検査ニーズを持って、食品や他の産業にも等しく役立つでしょう。」</w:t>
      </w:r>
      <w:r w:rsidRPr="00F40813">
        <w:rPr>
          <w:rFonts w:eastAsia="Calibri" w:cs="Arial"/>
          <w:sz w:val="20"/>
          <w:szCs w:val="20"/>
          <w:lang w:val="ja-JP" w:eastAsia="ja-JP" w:bidi="ja-JP"/>
        </w:rPr>
        <w:t xml:space="preserve"> </w:t>
      </w:r>
      <w:r w:rsidRPr="00F40813">
        <w:rPr>
          <w:rFonts w:ascii="Calibri" w:eastAsia="Calibri" w:hAnsi="Calibri" w:cs="Cordia New"/>
          <w:sz w:val="20"/>
          <w:szCs w:val="20"/>
          <w:lang w:val="ja-JP" w:eastAsia="ja-JP" w:bidi="ja-JP"/>
        </w:rPr>
        <w:t xml:space="preserve"> </w:t>
      </w:r>
    </w:p>
    <w:p w14:paraId="25D1E885" w14:textId="77777777" w:rsidR="00F40813" w:rsidRPr="00F40813" w:rsidRDefault="00F40813" w:rsidP="00F40813">
      <w:pPr>
        <w:spacing w:after="160" w:line="259" w:lineRule="auto"/>
        <w:rPr>
          <w:rFonts w:eastAsia="Calibri" w:cs="Arial"/>
          <w:sz w:val="20"/>
          <w:szCs w:val="20"/>
          <w:lang w:val="ja-JP" w:eastAsia="ja-JP" w:bidi="ja-JP"/>
        </w:rPr>
      </w:pPr>
      <w:r w:rsidRPr="00F40813">
        <w:rPr>
          <w:rFonts w:ascii="MS Gothic" w:eastAsia="MS Gothic" w:hAnsi="MS Gothic" w:cs="MS Gothic" w:hint="eastAsia"/>
          <w:sz w:val="20"/>
          <w:szCs w:val="20"/>
          <w:lang w:val="ja-JP" w:eastAsia="ja-JP" w:bidi="ja-JP"/>
        </w:rPr>
        <w:t xml:space="preserve">今や、不良ゼロのパッケージングは本当に現実となっています。　</w:t>
      </w:r>
      <w:r w:rsidRPr="00F40813">
        <w:rPr>
          <w:rFonts w:eastAsia="Calibri" w:cs="Arial"/>
          <w:sz w:val="20"/>
          <w:szCs w:val="20"/>
          <w:lang w:val="ja-JP" w:eastAsia="ja-JP" w:bidi="ja-JP"/>
        </w:rPr>
        <w:t>BOBST</w:t>
      </w:r>
      <w:r w:rsidRPr="00F40813">
        <w:rPr>
          <w:rFonts w:ascii="MS Gothic" w:eastAsia="MS Gothic" w:hAnsi="MS Gothic" w:cs="MS Gothic" w:hint="eastAsia"/>
          <w:sz w:val="20"/>
          <w:szCs w:val="20"/>
          <w:lang w:val="ja-JP" w:eastAsia="ja-JP" w:bidi="ja-JP"/>
        </w:rPr>
        <w:t>が革新を続けることで、様々な業界で急速にベンチマークとなってきているのです。</w:t>
      </w:r>
      <w:r w:rsidRPr="00F40813">
        <w:rPr>
          <w:rFonts w:eastAsia="Calibri" w:cs="Arial"/>
          <w:sz w:val="20"/>
          <w:szCs w:val="20"/>
          <w:lang w:val="ja-JP" w:eastAsia="ja-JP" w:bidi="ja-JP"/>
        </w:rPr>
        <w:t xml:space="preserve"> </w:t>
      </w:r>
    </w:p>
    <w:p w14:paraId="00D1F9C2" w14:textId="77777777" w:rsidR="00F40813" w:rsidRPr="00F40813" w:rsidRDefault="00F40813" w:rsidP="00F40813">
      <w:pPr>
        <w:spacing w:after="160" w:line="259" w:lineRule="auto"/>
        <w:rPr>
          <w:rFonts w:eastAsia="Calibri" w:cs="Arial"/>
          <w:sz w:val="22"/>
          <w:szCs w:val="22"/>
          <w:lang w:val="ja-JP" w:eastAsia="ja-JP" w:bidi="ja-JP"/>
        </w:rPr>
      </w:pPr>
    </w:p>
    <w:p w14:paraId="4D18BCEE" w14:textId="297A6834" w:rsidR="00ED5F8F" w:rsidRPr="003F5485" w:rsidRDefault="00B17630" w:rsidP="003F5485">
      <w:pPr>
        <w:spacing w:line="240" w:lineRule="auto"/>
        <w:jc w:val="both"/>
        <w:rPr>
          <w:rFonts w:ascii="Microsoft YaHei" w:eastAsia="MS Mincho" w:hAnsi="Microsoft YaHei" w:cs="Arial"/>
          <w:b/>
          <w:bCs/>
          <w:szCs w:val="19"/>
          <w:lang w:val="en-US" w:eastAsia="ja-JP"/>
        </w:rPr>
      </w:pPr>
      <w:r w:rsidRPr="003F5485">
        <w:rPr>
          <w:rFonts w:eastAsia="Calibri" w:cs="Arial"/>
          <w:b/>
          <w:bCs/>
          <w:sz w:val="22"/>
          <w:szCs w:val="22"/>
          <w:lang w:val="de-DE" w:eastAsia="ja-JP" w:bidi="ja-JP"/>
        </w:rPr>
        <w:t>B</w:t>
      </w:r>
      <w:r w:rsidR="00472731" w:rsidRPr="003F5485">
        <w:rPr>
          <w:rFonts w:ascii="Microsoft YaHei" w:eastAsia="Microsoft YaHei" w:hAnsi="Microsoft YaHei" w:cs="Arial" w:hint="eastAsia"/>
          <w:b/>
          <w:bCs/>
          <w:szCs w:val="19"/>
          <w:lang w:val="en-US" w:eastAsia="ja-JP"/>
        </w:rPr>
        <w:t>OBSTについて</w:t>
      </w:r>
    </w:p>
    <w:p w14:paraId="4914D997" w14:textId="77777777" w:rsidR="00F277CB" w:rsidRPr="00F277CB" w:rsidRDefault="00F277CB" w:rsidP="003F5485">
      <w:pPr>
        <w:spacing w:line="240" w:lineRule="auto"/>
        <w:jc w:val="both"/>
        <w:rPr>
          <w:rFonts w:ascii="Microsoft YaHei" w:eastAsia="MS Mincho" w:hAnsi="Microsoft YaHei" w:cs="Arial"/>
          <w:b/>
          <w:szCs w:val="19"/>
          <w:lang w:val="en-US" w:eastAsia="ja-JP"/>
        </w:rPr>
      </w:pPr>
    </w:p>
    <w:p w14:paraId="1D3C2A37" w14:textId="77777777" w:rsidR="00EE6DF0" w:rsidRPr="00EE6DF0" w:rsidRDefault="00EE6DF0" w:rsidP="003F5485">
      <w:pPr>
        <w:autoSpaceDE w:val="0"/>
        <w:autoSpaceDN w:val="0"/>
        <w:adjustRightInd w:val="0"/>
        <w:spacing w:line="240"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3F5485">
      <w:pPr>
        <w:autoSpaceDE w:val="0"/>
        <w:autoSpaceDN w:val="0"/>
        <w:adjustRightInd w:val="0"/>
        <w:spacing w:line="240" w:lineRule="auto"/>
        <w:rPr>
          <w:rFonts w:ascii="Microsoft YaHei" w:eastAsia="Microsoft YaHei" w:hAnsi="Microsoft YaHei"/>
          <w:szCs w:val="19"/>
          <w:lang w:val="en-US" w:eastAsia="ja-JP"/>
        </w:rPr>
      </w:pPr>
    </w:p>
    <w:p w14:paraId="4829AA51" w14:textId="432EFC22" w:rsidR="00ED5F8F" w:rsidRPr="00B30528" w:rsidRDefault="00EE6DF0" w:rsidP="003F5485">
      <w:pPr>
        <w:autoSpaceDE w:val="0"/>
        <w:autoSpaceDN w:val="0"/>
        <w:adjustRightInd w:val="0"/>
        <w:spacing w:line="240"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lastRenderedPageBreak/>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F5485">
      <w:pPr>
        <w:autoSpaceDE w:val="0"/>
        <w:autoSpaceDN w:val="0"/>
        <w:adjustRightInd w:val="0"/>
        <w:spacing w:line="240" w:lineRule="auto"/>
        <w:rPr>
          <w:rFonts w:ascii="Microsoft YaHei" w:eastAsia="Microsoft YaHei" w:hAnsi="Microsoft YaHei" w:cs="Arial"/>
          <w:b/>
          <w:bCs/>
          <w:szCs w:val="19"/>
          <w:lang w:eastAsia="ja-JP"/>
        </w:rPr>
      </w:pPr>
    </w:p>
    <w:p w14:paraId="6A2802EA" w14:textId="77777777" w:rsidR="00ED5F8F" w:rsidRPr="003F5485" w:rsidRDefault="00472731" w:rsidP="003F5485">
      <w:pPr>
        <w:spacing w:line="240" w:lineRule="auto"/>
        <w:rPr>
          <w:rFonts w:ascii="Microsoft YaHei" w:eastAsia="Microsoft YaHei" w:hAnsi="Microsoft YaHei" w:cs="Arial"/>
          <w:b/>
          <w:color w:val="333333"/>
          <w:szCs w:val="19"/>
          <w:lang w:eastAsia="zh-CN"/>
        </w:rPr>
      </w:pPr>
      <w:r w:rsidRPr="00B30528">
        <w:rPr>
          <w:rFonts w:ascii="Microsoft YaHei" w:eastAsia="Microsoft YaHei" w:hAnsi="Microsoft YaHei" w:cs="Arial" w:hint="eastAsia"/>
          <w:b/>
          <w:color w:val="333333"/>
          <w:szCs w:val="19"/>
          <w:lang w:eastAsia="zh-CN"/>
        </w:rPr>
        <w:t>プレスコンタクト</w:t>
      </w:r>
      <w:r w:rsidRPr="003F5485">
        <w:rPr>
          <w:rFonts w:ascii="Microsoft YaHei" w:eastAsia="Microsoft YaHei" w:hAnsi="Microsoft YaHei" w:cs="Arial" w:hint="eastAsia"/>
          <w:b/>
          <w:color w:val="333333"/>
          <w:szCs w:val="19"/>
          <w:lang w:eastAsia="zh-CN"/>
        </w:rPr>
        <w:t>：</w:t>
      </w:r>
    </w:p>
    <w:p w14:paraId="1C04C931" w14:textId="77777777" w:rsidR="00F277CB" w:rsidRPr="003F5485" w:rsidRDefault="00F277CB" w:rsidP="003F5485">
      <w:pPr>
        <w:spacing w:line="240" w:lineRule="auto"/>
        <w:rPr>
          <w:rFonts w:ascii="Microsoft YaHei" w:eastAsia="Microsoft YaHei" w:hAnsi="Microsoft YaHei" w:cs="Arial"/>
          <w:b/>
          <w:color w:val="333333"/>
          <w:szCs w:val="19"/>
          <w:lang w:eastAsia="zh-CN"/>
        </w:rPr>
      </w:pPr>
    </w:p>
    <w:p w14:paraId="7EA7173E" w14:textId="77777777" w:rsidR="00664A6D" w:rsidRPr="003F5485" w:rsidRDefault="00664A6D" w:rsidP="003F5485">
      <w:pPr>
        <w:spacing w:line="240" w:lineRule="auto"/>
        <w:rPr>
          <w:rFonts w:ascii="Microsoft YaHei" w:eastAsia="Microsoft YaHei" w:hAnsi="Microsoft YaHei" w:cs="Arial"/>
          <w:szCs w:val="19"/>
          <w:lang w:eastAsia="zh-CN"/>
        </w:rPr>
      </w:pPr>
      <w:r w:rsidRPr="003F5485">
        <w:rPr>
          <w:rFonts w:ascii="Microsoft YaHei" w:eastAsia="Microsoft YaHei" w:hAnsi="Microsoft YaHei" w:cs="Arial"/>
          <w:szCs w:val="19"/>
          <w:lang w:eastAsia="zh-CN"/>
        </w:rPr>
        <w:t>Gudrun Alex</w:t>
      </w:r>
      <w:r w:rsidRPr="003F5485">
        <w:rPr>
          <w:rFonts w:ascii="Microsoft YaHei" w:eastAsia="Microsoft YaHei" w:hAnsi="Microsoft YaHei" w:cs="Arial"/>
          <w:szCs w:val="19"/>
          <w:lang w:eastAsia="zh-CN"/>
        </w:rPr>
        <w:br/>
        <w:t>BOBST PR Representative</w:t>
      </w:r>
    </w:p>
    <w:p w14:paraId="6B33996F" w14:textId="77777777" w:rsidR="00664A6D" w:rsidRPr="003F5485" w:rsidRDefault="00664A6D" w:rsidP="003F5485">
      <w:pPr>
        <w:spacing w:line="240" w:lineRule="auto"/>
        <w:rPr>
          <w:rFonts w:ascii="Microsoft YaHei" w:eastAsia="Microsoft YaHei" w:hAnsi="Microsoft YaHei" w:cs="Arial"/>
          <w:szCs w:val="19"/>
          <w:lang w:eastAsia="de-DE"/>
        </w:rPr>
      </w:pPr>
      <w:r w:rsidRPr="003F5485">
        <w:rPr>
          <w:rFonts w:ascii="Microsoft YaHei" w:eastAsia="Microsoft YaHei" w:hAnsi="Microsoft YaHei" w:cs="Arial"/>
          <w:szCs w:val="19"/>
          <w:lang w:eastAsia="de-DE"/>
        </w:rPr>
        <w:t xml:space="preserve">Tel.: +49 211 58 58 66 66 </w:t>
      </w:r>
    </w:p>
    <w:p w14:paraId="35923787" w14:textId="77777777" w:rsidR="00664A6D" w:rsidRPr="003F5485" w:rsidRDefault="00664A6D" w:rsidP="003F5485">
      <w:pPr>
        <w:spacing w:line="240" w:lineRule="auto"/>
        <w:rPr>
          <w:rFonts w:ascii="Microsoft YaHei" w:eastAsia="Microsoft YaHei" w:hAnsi="Microsoft YaHei" w:cs="Arial"/>
          <w:szCs w:val="19"/>
          <w:lang w:eastAsia="de-DE"/>
        </w:rPr>
      </w:pPr>
      <w:r w:rsidRPr="003F5485">
        <w:rPr>
          <w:rFonts w:ascii="Microsoft YaHei" w:eastAsia="Microsoft YaHei" w:hAnsi="Microsoft YaHei" w:cs="Arial"/>
          <w:szCs w:val="19"/>
          <w:lang w:eastAsia="de-DE"/>
        </w:rPr>
        <w:t>Mobile: +49 160 48 41 439</w:t>
      </w:r>
    </w:p>
    <w:p w14:paraId="456907CA" w14:textId="77777777" w:rsidR="003A229F" w:rsidRPr="003F5485" w:rsidRDefault="003A229F" w:rsidP="003F5485">
      <w:pPr>
        <w:spacing w:line="240" w:lineRule="auto"/>
        <w:rPr>
          <w:rFonts w:ascii="Microsoft YaHei" w:eastAsia="Microsoft YaHei" w:hAnsi="Microsoft YaHei" w:cs="Arial"/>
          <w:szCs w:val="19"/>
          <w:lang w:eastAsia="de-DE"/>
        </w:rPr>
      </w:pPr>
      <w:r w:rsidRPr="003F5485">
        <w:rPr>
          <w:rFonts w:ascii="Microsoft YaHei" w:eastAsia="Microsoft YaHei" w:hAnsi="Microsoft YaHei" w:cs="Arial"/>
          <w:szCs w:val="19"/>
          <w:lang w:eastAsia="de-DE"/>
        </w:rPr>
        <w:t xml:space="preserve">Email: </w:t>
      </w:r>
      <w:hyperlink r:id="rId7" w:history="1">
        <w:r w:rsidRPr="003F5485">
          <w:rPr>
            <w:rFonts w:ascii="Microsoft YaHei" w:eastAsia="Microsoft YaHei" w:hAnsi="Microsoft YaHei" w:cstheme="majorHAnsi"/>
            <w:color w:val="0000FF"/>
            <w:szCs w:val="19"/>
            <w:u w:val="single"/>
            <w:lang w:eastAsia="de-DE"/>
          </w:rPr>
          <w:t>gudrun.alex@bobst.com</w:t>
        </w:r>
      </w:hyperlink>
    </w:p>
    <w:p w14:paraId="695CB0BD" w14:textId="77777777" w:rsidR="00664A6D" w:rsidRPr="003F5485" w:rsidRDefault="00664A6D" w:rsidP="003F5485">
      <w:pPr>
        <w:spacing w:line="240" w:lineRule="auto"/>
        <w:rPr>
          <w:rFonts w:ascii="Microsoft YaHei" w:eastAsia="Microsoft YaHei" w:hAnsi="Microsoft YaHei" w:cs="Arial"/>
          <w:szCs w:val="19"/>
          <w:lang w:eastAsia="de-DE"/>
        </w:rPr>
      </w:pPr>
    </w:p>
    <w:p w14:paraId="10B7451E" w14:textId="77777777" w:rsidR="003A229F" w:rsidRDefault="003A229F" w:rsidP="003F5485">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F5485">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3F5485">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6816" w14:textId="77777777" w:rsidR="00662F61" w:rsidRDefault="00662F61" w:rsidP="00BB5BE9">
      <w:pPr>
        <w:spacing w:line="240" w:lineRule="auto"/>
      </w:pPr>
      <w:r>
        <w:separator/>
      </w:r>
    </w:p>
  </w:endnote>
  <w:endnote w:type="continuationSeparator" w:id="0">
    <w:p w14:paraId="70229CFA" w14:textId="77777777" w:rsidR="00662F61" w:rsidRDefault="0066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3F5485" w:rsidRDefault="005E53AA" w:rsidP="005E53AA">
        <w:pPr>
          <w:spacing w:line="200" w:lineRule="atLeast"/>
          <w:rPr>
            <w:rFonts w:cs="Tahoma"/>
            <w:b/>
            <w:sz w:val="15"/>
            <w:szCs w:val="22"/>
            <w:lang w:eastAsia="zh-CN"/>
          </w:rPr>
        </w:pPr>
        <w:r w:rsidRPr="003F5485">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3F5485" w:rsidRDefault="005E53AA" w:rsidP="005E53AA">
        <w:pPr>
          <w:spacing w:line="200" w:lineRule="atLeast"/>
          <w:rPr>
            <w:rFonts w:cs="Tahoma"/>
            <w:sz w:val="14"/>
            <w:szCs w:val="22"/>
            <w:lang w:eastAsia="zh-CN"/>
          </w:rPr>
        </w:pPr>
        <w:r w:rsidRPr="003F5485">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32BF" w14:textId="77777777" w:rsidR="00662F61" w:rsidRDefault="00662F61" w:rsidP="00BB5BE9">
      <w:pPr>
        <w:spacing w:line="240" w:lineRule="auto"/>
      </w:pPr>
      <w:r>
        <w:separator/>
      </w:r>
    </w:p>
  </w:footnote>
  <w:footnote w:type="continuationSeparator" w:id="0">
    <w:p w14:paraId="739DC628" w14:textId="77777777" w:rsidR="00662F61" w:rsidRDefault="0066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662F6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662F6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66ABA"/>
    <w:rsid w:val="000710E3"/>
    <w:rsid w:val="000B4DE2"/>
    <w:rsid w:val="000C4F23"/>
    <w:rsid w:val="00162F04"/>
    <w:rsid w:val="00165731"/>
    <w:rsid w:val="00172F28"/>
    <w:rsid w:val="001839DF"/>
    <w:rsid w:val="00185617"/>
    <w:rsid w:val="00193DE7"/>
    <w:rsid w:val="0027064C"/>
    <w:rsid w:val="003800D4"/>
    <w:rsid w:val="003A15FB"/>
    <w:rsid w:val="003A229F"/>
    <w:rsid w:val="003F5485"/>
    <w:rsid w:val="00452538"/>
    <w:rsid w:val="00472731"/>
    <w:rsid w:val="004C2489"/>
    <w:rsid w:val="004D36AC"/>
    <w:rsid w:val="004F3549"/>
    <w:rsid w:val="00546823"/>
    <w:rsid w:val="005A48B2"/>
    <w:rsid w:val="005B2F61"/>
    <w:rsid w:val="005D389A"/>
    <w:rsid w:val="005E53AA"/>
    <w:rsid w:val="00662F61"/>
    <w:rsid w:val="00664A6D"/>
    <w:rsid w:val="006A0AE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17630"/>
    <w:rsid w:val="00B30528"/>
    <w:rsid w:val="00BB5BE9"/>
    <w:rsid w:val="00C20D00"/>
    <w:rsid w:val="00C54D1D"/>
    <w:rsid w:val="00C863BE"/>
    <w:rsid w:val="00CC7F9D"/>
    <w:rsid w:val="00D03400"/>
    <w:rsid w:val="00D7058C"/>
    <w:rsid w:val="00D87885"/>
    <w:rsid w:val="00DB1DC2"/>
    <w:rsid w:val="00DE5DD2"/>
    <w:rsid w:val="00E110E9"/>
    <w:rsid w:val="00ED5F8F"/>
    <w:rsid w:val="00EE6DF0"/>
    <w:rsid w:val="00F03D8B"/>
    <w:rsid w:val="00F277CB"/>
    <w:rsid w:val="00F36CF1"/>
    <w:rsid w:val="00F40813"/>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5</TotalTime>
  <Pages>3</Pages>
  <Words>489</Words>
  <Characters>2789</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2020-07-01T09:36:00Z</dcterms:created>
  <dcterms:modified xsi:type="dcterms:W3CDTF">2020-07-02T10:23:00Z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